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577C17" w:rsidRPr="00FD40F4" w:rsidTr="00577C17">
        <w:trPr>
          <w:trHeight w:val="2202"/>
        </w:trPr>
        <w:tc>
          <w:tcPr>
            <w:tcW w:w="4253" w:type="dxa"/>
          </w:tcPr>
          <w:p w:rsidR="00577C17" w:rsidRPr="00226810" w:rsidRDefault="00577C17" w:rsidP="00577C17">
            <w:pPr>
              <w:jc w:val="center"/>
              <w:rPr>
                <w:b/>
                <w:sz w:val="24"/>
                <w:szCs w:val="24"/>
              </w:rPr>
            </w:pPr>
          </w:p>
          <w:p w:rsidR="00577C17" w:rsidRDefault="00577C17" w:rsidP="00577C17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577C17" w:rsidRPr="0053769C" w:rsidRDefault="00577C17" w:rsidP="00577C17"/>
          <w:p w:rsidR="00577C17" w:rsidRDefault="00577C17" w:rsidP="00577C17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577C17" w:rsidRDefault="00577C17" w:rsidP="00577C17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577C17" w:rsidRDefault="00577C17" w:rsidP="00577C17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577C17" w:rsidRDefault="00577C17" w:rsidP="00577C17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577C17" w:rsidRDefault="00577C17" w:rsidP="00577C17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577C17" w:rsidRDefault="00577C17" w:rsidP="00577C17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577C17" w:rsidRDefault="00577C17" w:rsidP="00577C1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577C17" w:rsidRPr="00AA1714" w:rsidRDefault="00577C17" w:rsidP="00577C17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77C17" w:rsidRDefault="00577C17" w:rsidP="00577C17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577C17" w:rsidRPr="00055DAC" w:rsidRDefault="00577C17" w:rsidP="00577C17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577C17" w:rsidRPr="006E30B0" w:rsidRDefault="00577C17" w:rsidP="00577C17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577C17" w:rsidRPr="006E30B0" w:rsidRDefault="00577C17" w:rsidP="00577C17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77C17" w:rsidRPr="00226810" w:rsidRDefault="00577C17" w:rsidP="00577C17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77C17" w:rsidRPr="00226810" w:rsidRDefault="00577C17" w:rsidP="00577C17">
            <w:pPr>
              <w:pStyle w:val="1"/>
              <w:rPr>
                <w:sz w:val="20"/>
              </w:rPr>
            </w:pPr>
          </w:p>
          <w:p w:rsidR="00577C17" w:rsidRPr="00226810" w:rsidRDefault="00577C17" w:rsidP="00577C17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577C17" w:rsidRPr="00226810" w:rsidRDefault="00577C17" w:rsidP="00577C17">
            <w:pPr>
              <w:rPr>
                <w:sz w:val="16"/>
                <w:szCs w:val="16"/>
              </w:rPr>
            </w:pPr>
          </w:p>
          <w:p w:rsidR="00577C17" w:rsidRDefault="00577C17" w:rsidP="00577C1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577C17" w:rsidRDefault="00577C17" w:rsidP="00577C17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577C17" w:rsidRDefault="00577C17" w:rsidP="00577C17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577C17" w:rsidRDefault="00577C17" w:rsidP="00577C17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577C17" w:rsidRPr="00277E5A" w:rsidRDefault="00577C17" w:rsidP="00577C17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577C17" w:rsidRDefault="00577C17" w:rsidP="00577C17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577C17" w:rsidRPr="0053769C" w:rsidRDefault="00577C17" w:rsidP="00577C17">
            <w:pPr>
              <w:rPr>
                <w:lang w:val="tt-RU"/>
              </w:rPr>
            </w:pPr>
          </w:p>
          <w:p w:rsidR="00577C17" w:rsidRPr="009479FE" w:rsidRDefault="00577C17" w:rsidP="00577C17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77C17" w:rsidRPr="00277E5A" w:rsidRDefault="00577C17" w:rsidP="00577C17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577C17" w:rsidRDefault="00577C17" w:rsidP="00577C17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577C17" w:rsidRPr="00FD40F4" w:rsidRDefault="00577C17" w:rsidP="00577C17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577C17" w:rsidTr="00577C17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577C17" w:rsidRDefault="00577C17" w:rsidP="00577C17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577C17" w:rsidRPr="00251808" w:rsidRDefault="00577C17" w:rsidP="00577C17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          КАРАР</w:t>
      </w:r>
    </w:p>
    <w:p w:rsidR="00577C17" w:rsidRDefault="00577C17" w:rsidP="00577C17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3</w:t>
      </w:r>
      <w:r>
        <w:rPr>
          <w:sz w:val="24"/>
          <w:szCs w:val="24"/>
          <w:lang w:eastAsia="ar-SA"/>
        </w:rPr>
        <w:tab/>
        <w:t xml:space="preserve">       «25»  января 2022 г.</w:t>
      </w:r>
    </w:p>
    <w:p w:rsidR="00577C17" w:rsidRPr="00DA161C" w:rsidRDefault="00577C17" w:rsidP="00577C17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577C17" w:rsidRPr="003D6670" w:rsidRDefault="00577C17" w:rsidP="00577C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670">
        <w:rPr>
          <w:b/>
          <w:sz w:val="28"/>
          <w:szCs w:val="28"/>
        </w:rPr>
        <w:t>Об утверждении плана антинаркотических</w:t>
      </w:r>
    </w:p>
    <w:p w:rsidR="00577C17" w:rsidRPr="003D6670" w:rsidRDefault="00577C17" w:rsidP="00577C17">
      <w:pPr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мероприятий на территории </w:t>
      </w:r>
      <w:r>
        <w:rPr>
          <w:b/>
          <w:sz w:val="28"/>
          <w:szCs w:val="28"/>
        </w:rPr>
        <w:t>Айдаровского</w:t>
      </w:r>
    </w:p>
    <w:p w:rsidR="00577C17" w:rsidRPr="003D6670" w:rsidRDefault="00577C17" w:rsidP="00577C17">
      <w:pPr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 сельского поселения Тюлячинского</w:t>
      </w:r>
    </w:p>
    <w:p w:rsidR="00577C17" w:rsidRPr="003D6670" w:rsidRDefault="00577C17" w:rsidP="00577C17">
      <w:pPr>
        <w:rPr>
          <w:b/>
          <w:sz w:val="28"/>
          <w:szCs w:val="28"/>
        </w:rPr>
      </w:pPr>
      <w:proofErr w:type="gramStart"/>
      <w:r w:rsidRPr="003D6670">
        <w:rPr>
          <w:b/>
          <w:sz w:val="28"/>
          <w:szCs w:val="28"/>
        </w:rPr>
        <w:t>муниципального</w:t>
      </w:r>
      <w:proofErr w:type="gramEnd"/>
      <w:r w:rsidRPr="003D6670">
        <w:rPr>
          <w:b/>
          <w:sz w:val="28"/>
          <w:szCs w:val="28"/>
        </w:rPr>
        <w:t xml:space="preserve"> района на 202</w:t>
      </w:r>
      <w:r>
        <w:rPr>
          <w:b/>
          <w:sz w:val="28"/>
          <w:szCs w:val="28"/>
        </w:rPr>
        <w:t>2</w:t>
      </w:r>
      <w:r w:rsidRPr="003D6670">
        <w:rPr>
          <w:b/>
          <w:sz w:val="28"/>
          <w:szCs w:val="28"/>
        </w:rPr>
        <w:t xml:space="preserve"> год</w:t>
      </w:r>
    </w:p>
    <w:p w:rsidR="00577C17" w:rsidRDefault="00577C17" w:rsidP="00577C17">
      <w:pPr>
        <w:rPr>
          <w:sz w:val="28"/>
          <w:szCs w:val="28"/>
        </w:rPr>
      </w:pPr>
    </w:p>
    <w:p w:rsidR="00577C17" w:rsidRDefault="00577C17" w:rsidP="00577C1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минимизации угрозы распространения наркомании, руководствуясь Указом Президента Российской Федерации от 23.11.2020  № 733 «Об утверждении Стратегии государственной антинаркотической политики Российской Федерации до 2030 года»,  на основании планов мероприятий на  2022 год, направленных на пропаганду здорового образа жизни и профилактику употребления наркотических средств  Исполнительный комитет Айдаровского сельского поселения Тюлячинского муниципального района,</w:t>
      </w:r>
      <w:proofErr w:type="gramEnd"/>
    </w:p>
    <w:p w:rsidR="00577C17" w:rsidRDefault="00577C17" w:rsidP="00577C17">
      <w:pPr>
        <w:jc w:val="both"/>
        <w:rPr>
          <w:sz w:val="28"/>
          <w:szCs w:val="28"/>
        </w:rPr>
      </w:pPr>
    </w:p>
    <w:p w:rsidR="00577C17" w:rsidRDefault="00577C17" w:rsidP="00577C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77C17" w:rsidRDefault="00577C17" w:rsidP="00577C17">
      <w:pPr>
        <w:jc w:val="center"/>
        <w:rPr>
          <w:sz w:val="28"/>
          <w:szCs w:val="28"/>
        </w:rPr>
      </w:pPr>
    </w:p>
    <w:p w:rsidR="00577C17" w:rsidRDefault="00577C17" w:rsidP="0057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антинаркотических мероприятий Айдаровского сельского поселения Тюлячинского муниципального района на 2022 год согласно приложению.</w:t>
      </w:r>
    </w:p>
    <w:p w:rsidR="00577C17" w:rsidRDefault="00577C17" w:rsidP="0057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согласно действующему законодательству.</w:t>
      </w:r>
    </w:p>
    <w:p w:rsidR="00577C17" w:rsidRDefault="00577C17" w:rsidP="0057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577C17" w:rsidRDefault="00577C17" w:rsidP="00577C17">
      <w:pPr>
        <w:rPr>
          <w:sz w:val="28"/>
          <w:szCs w:val="28"/>
        </w:rPr>
      </w:pPr>
    </w:p>
    <w:p w:rsidR="00577C17" w:rsidRDefault="00577C17" w:rsidP="00577C17">
      <w:pPr>
        <w:rPr>
          <w:sz w:val="28"/>
          <w:szCs w:val="28"/>
        </w:rPr>
      </w:pPr>
    </w:p>
    <w:p w:rsidR="00577C17" w:rsidRDefault="00577C17" w:rsidP="00577C17">
      <w:pPr>
        <w:rPr>
          <w:sz w:val="28"/>
          <w:szCs w:val="28"/>
        </w:rPr>
      </w:pPr>
    </w:p>
    <w:p w:rsidR="00577C17" w:rsidRDefault="00577C17" w:rsidP="00577C17">
      <w:pPr>
        <w:rPr>
          <w:sz w:val="28"/>
          <w:szCs w:val="28"/>
        </w:rPr>
      </w:pPr>
      <w:r>
        <w:rPr>
          <w:sz w:val="28"/>
          <w:szCs w:val="28"/>
        </w:rPr>
        <w:t> Глава Айдаровского сельского поселения                                         Р.Р. Хазиев</w:t>
      </w:r>
    </w:p>
    <w:p w:rsidR="00577C17" w:rsidRDefault="00577C17" w:rsidP="00577C17">
      <w:pPr>
        <w:rPr>
          <w:sz w:val="28"/>
          <w:szCs w:val="28"/>
        </w:rPr>
      </w:pPr>
    </w:p>
    <w:p w:rsidR="00577C17" w:rsidRDefault="00577C17" w:rsidP="00577C17">
      <w:pPr>
        <w:rPr>
          <w:sz w:val="28"/>
          <w:szCs w:val="28"/>
        </w:rPr>
      </w:pPr>
    </w:p>
    <w:p w:rsidR="00577C17" w:rsidRDefault="00577C17" w:rsidP="00577C17">
      <w:pPr>
        <w:rPr>
          <w:sz w:val="24"/>
          <w:szCs w:val="24"/>
        </w:rPr>
      </w:pPr>
    </w:p>
    <w:p w:rsidR="00577C17" w:rsidRDefault="00577C17" w:rsidP="00577C17">
      <w:pPr>
        <w:rPr>
          <w:sz w:val="24"/>
          <w:szCs w:val="24"/>
        </w:rPr>
      </w:pPr>
    </w:p>
    <w:p w:rsidR="00577C17" w:rsidRDefault="00577C17" w:rsidP="00577C17">
      <w:pPr>
        <w:rPr>
          <w:sz w:val="24"/>
          <w:szCs w:val="24"/>
        </w:rPr>
      </w:pPr>
    </w:p>
    <w:p w:rsidR="00577C17" w:rsidRPr="003D6670" w:rsidRDefault="00577C17" w:rsidP="00577C17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lastRenderedPageBreak/>
        <w:t xml:space="preserve">Приложение </w:t>
      </w:r>
    </w:p>
    <w:p w:rsidR="00577C17" w:rsidRPr="003D6670" w:rsidRDefault="00577C17" w:rsidP="00577C17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 xml:space="preserve">                                                                          к Постановлению исполнительного комитета  </w:t>
      </w:r>
    </w:p>
    <w:p w:rsidR="00577C17" w:rsidRPr="003D6670" w:rsidRDefault="00577C17" w:rsidP="00577C17">
      <w:pPr>
        <w:jc w:val="right"/>
        <w:rPr>
          <w:sz w:val="24"/>
          <w:szCs w:val="24"/>
        </w:rPr>
      </w:pPr>
      <w:r>
        <w:rPr>
          <w:sz w:val="24"/>
          <w:szCs w:val="24"/>
        </w:rPr>
        <w:t>Айдаровского</w:t>
      </w:r>
      <w:r w:rsidRPr="003D6670">
        <w:rPr>
          <w:sz w:val="24"/>
          <w:szCs w:val="24"/>
        </w:rPr>
        <w:t xml:space="preserve"> сельского поселения</w:t>
      </w:r>
    </w:p>
    <w:p w:rsidR="00577C17" w:rsidRDefault="00577C17" w:rsidP="00577C17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 xml:space="preserve">Тюлячинского муниципального района </w:t>
      </w:r>
    </w:p>
    <w:p w:rsidR="00577C17" w:rsidRPr="003D6670" w:rsidRDefault="00577C17" w:rsidP="00577C17">
      <w:pPr>
        <w:jc w:val="right"/>
        <w:rPr>
          <w:sz w:val="24"/>
          <w:szCs w:val="24"/>
        </w:rPr>
      </w:pPr>
      <w:r w:rsidRPr="003D6670">
        <w:rPr>
          <w:sz w:val="24"/>
          <w:szCs w:val="24"/>
        </w:rPr>
        <w:t>Р</w:t>
      </w:r>
      <w:r>
        <w:rPr>
          <w:sz w:val="24"/>
          <w:szCs w:val="24"/>
        </w:rPr>
        <w:t xml:space="preserve">еспублики </w:t>
      </w:r>
      <w:r w:rsidRPr="003D6670">
        <w:rPr>
          <w:sz w:val="24"/>
          <w:szCs w:val="24"/>
        </w:rPr>
        <w:t>Т</w:t>
      </w:r>
      <w:r>
        <w:rPr>
          <w:sz w:val="24"/>
          <w:szCs w:val="24"/>
        </w:rPr>
        <w:t>атарстан</w:t>
      </w:r>
    </w:p>
    <w:p w:rsidR="00577C17" w:rsidRPr="003D6670" w:rsidRDefault="00577C17" w:rsidP="00577C17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3D6670">
        <w:rPr>
          <w:sz w:val="24"/>
          <w:szCs w:val="24"/>
        </w:rPr>
        <w:t xml:space="preserve">т </w:t>
      </w:r>
      <w:r>
        <w:rPr>
          <w:sz w:val="24"/>
          <w:szCs w:val="24"/>
        </w:rPr>
        <w:t>25.01.2022 г.</w:t>
      </w:r>
      <w:r w:rsidRPr="003D6670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:rsidR="00577C17" w:rsidRPr="003D6670" w:rsidRDefault="00577C17" w:rsidP="00577C17">
      <w:pPr>
        <w:rPr>
          <w:sz w:val="24"/>
          <w:szCs w:val="24"/>
        </w:rPr>
      </w:pPr>
    </w:p>
    <w:p w:rsidR="00577C17" w:rsidRDefault="00577C17" w:rsidP="00577C17">
      <w:pPr>
        <w:rPr>
          <w:sz w:val="28"/>
          <w:szCs w:val="28"/>
        </w:rPr>
      </w:pPr>
    </w:p>
    <w:p w:rsidR="00577C17" w:rsidRPr="003D6670" w:rsidRDefault="00577C17" w:rsidP="00577C17">
      <w:pPr>
        <w:ind w:left="-284" w:firstLine="284"/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>План</w:t>
      </w:r>
    </w:p>
    <w:p w:rsidR="00577C17" w:rsidRPr="003D6670" w:rsidRDefault="00577C17" w:rsidP="00577C17">
      <w:pPr>
        <w:ind w:left="-284" w:firstLine="284"/>
        <w:jc w:val="center"/>
        <w:rPr>
          <w:b/>
          <w:sz w:val="28"/>
          <w:szCs w:val="28"/>
        </w:rPr>
      </w:pPr>
      <w:r w:rsidRPr="003D6670">
        <w:rPr>
          <w:b/>
          <w:sz w:val="28"/>
          <w:szCs w:val="28"/>
        </w:rPr>
        <w:t xml:space="preserve">антинаркотических мероприятий на территории </w:t>
      </w:r>
      <w:r>
        <w:rPr>
          <w:b/>
          <w:sz w:val="28"/>
          <w:szCs w:val="28"/>
        </w:rPr>
        <w:t>Айдаровского</w:t>
      </w:r>
      <w:r w:rsidRPr="003D6670">
        <w:rPr>
          <w:b/>
          <w:sz w:val="28"/>
          <w:szCs w:val="28"/>
        </w:rPr>
        <w:t xml:space="preserve"> сельского поселения Тюлячинского муниципального района РТ на 202</w:t>
      </w:r>
      <w:r>
        <w:rPr>
          <w:b/>
          <w:sz w:val="28"/>
          <w:szCs w:val="28"/>
        </w:rPr>
        <w:t>2</w:t>
      </w:r>
      <w:r w:rsidRPr="003D6670">
        <w:rPr>
          <w:b/>
          <w:sz w:val="28"/>
          <w:szCs w:val="28"/>
        </w:rPr>
        <w:t xml:space="preserve"> год</w:t>
      </w:r>
    </w:p>
    <w:p w:rsidR="00577C17" w:rsidRPr="003D6670" w:rsidRDefault="00577C17" w:rsidP="00577C17">
      <w:pPr>
        <w:rPr>
          <w:b/>
          <w:sz w:val="28"/>
          <w:szCs w:val="28"/>
        </w:rPr>
      </w:pPr>
    </w:p>
    <w:p w:rsidR="00577C17" w:rsidRDefault="00577C17" w:rsidP="0057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мероприятиями Плана являются:</w:t>
      </w:r>
    </w:p>
    <w:p w:rsidR="00577C17" w:rsidRDefault="00577C17" w:rsidP="00577C1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мероприятия;</w:t>
      </w:r>
    </w:p>
    <w:p w:rsidR="00577C17" w:rsidRDefault="00577C17" w:rsidP="00577C17">
      <w:pPr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учреждений и организаций системы профилактики наркомании;</w:t>
      </w:r>
    </w:p>
    <w:p w:rsidR="00577C17" w:rsidRDefault="00577C17" w:rsidP="00577C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577C17" w:rsidRDefault="00577C17" w:rsidP="0057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обеспечение деятельности </w:t>
      </w:r>
    </w:p>
    <w:p w:rsidR="00577C17" w:rsidRDefault="00577C17" w:rsidP="00577C17">
      <w:pPr>
        <w:rPr>
          <w:sz w:val="28"/>
          <w:szCs w:val="28"/>
        </w:rPr>
      </w:pPr>
    </w:p>
    <w:tbl>
      <w:tblPr>
        <w:tblW w:w="994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7"/>
        <w:gridCol w:w="2581"/>
        <w:gridCol w:w="2258"/>
      </w:tblGrid>
      <w:tr w:rsidR="00577C17" w:rsidTr="009960C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Pr="00EF02AC" w:rsidRDefault="00577C17" w:rsidP="009960CB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№</w:t>
            </w:r>
          </w:p>
          <w:p w:rsidR="00577C17" w:rsidRPr="00EF02AC" w:rsidRDefault="00577C17" w:rsidP="009960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F02AC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EF02AC">
              <w:rPr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Pr="00EF02AC" w:rsidRDefault="00577C17" w:rsidP="009960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Pr="00EF02AC" w:rsidRDefault="00577C17" w:rsidP="009960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Pr="00EF02AC" w:rsidRDefault="00577C17" w:rsidP="009960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02AC">
              <w:rPr>
                <w:b/>
                <w:bCs/>
                <w:iCs/>
                <w:sz w:val="28"/>
                <w:szCs w:val="28"/>
              </w:rPr>
              <w:t>Сроки проведения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на территории Айдаровского сельского поселения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поселения, 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</w:rPr>
            </w:pPr>
            <w:r w:rsidRPr="00A55980">
              <w:rPr>
                <w:sz w:val="28"/>
                <w:szCs w:val="24"/>
              </w:rPr>
              <w:t xml:space="preserve">Осуществление </w:t>
            </w:r>
            <w:proofErr w:type="gramStart"/>
            <w:r w:rsidRPr="00A55980">
              <w:rPr>
                <w:sz w:val="28"/>
                <w:szCs w:val="24"/>
              </w:rPr>
              <w:t>контроля за</w:t>
            </w:r>
            <w:proofErr w:type="gramEnd"/>
            <w:r w:rsidRPr="00A55980">
              <w:rPr>
                <w:sz w:val="28"/>
                <w:szCs w:val="24"/>
              </w:rPr>
              <w:t xml:space="preserve"> лицами, прибывшими из стран Кавказа и Средней Азии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77C17" w:rsidTr="009960CB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депутаты, директор школы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</w:rPr>
              <w:t>Депутаты, директор школы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Pr="00DF03A3" w:rsidRDefault="00577C17" w:rsidP="009960CB">
            <w:pPr>
              <w:ind w:right="-185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 xml:space="preserve">Организация антинаркотических массовых мероприятий и акций </w:t>
            </w:r>
            <w:proofErr w:type="gramStart"/>
            <w:r w:rsidRPr="00DF03A3">
              <w:rPr>
                <w:sz w:val="28"/>
                <w:szCs w:val="24"/>
              </w:rPr>
              <w:t>к</w:t>
            </w:r>
            <w:proofErr w:type="gramEnd"/>
          </w:p>
          <w:p w:rsidR="00577C17" w:rsidRPr="00DF03A3" w:rsidRDefault="00577C17" w:rsidP="009960CB">
            <w:pPr>
              <w:pStyle w:val="1"/>
              <w:shd w:val="clear" w:color="auto" w:fill="FFFFFF"/>
              <w:jc w:val="left"/>
              <w:rPr>
                <w:b w:val="0"/>
                <w:sz w:val="28"/>
              </w:rPr>
            </w:pPr>
            <w:r w:rsidRPr="00DF03A3">
              <w:rPr>
                <w:b w:val="0"/>
                <w:sz w:val="28"/>
              </w:rPr>
              <w:t>Международному дню борьбы с наркоманией и незаконным оборотом наркотических веществ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июня 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Проведение акций</w:t>
            </w:r>
            <w:r>
              <w:rPr>
                <w:sz w:val="28"/>
                <w:szCs w:val="24"/>
              </w:rPr>
              <w:t>:</w:t>
            </w:r>
          </w:p>
          <w:p w:rsidR="00577C17" w:rsidRDefault="00577C17" w:rsidP="009960CB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«Со</w:t>
            </w:r>
            <w:r>
              <w:rPr>
                <w:sz w:val="28"/>
                <w:szCs w:val="24"/>
              </w:rPr>
              <w:t>общи, где торгуют смертью»,</w:t>
            </w:r>
            <w:r w:rsidRPr="00DF03A3">
              <w:rPr>
                <w:sz w:val="28"/>
                <w:szCs w:val="24"/>
              </w:rPr>
              <w:t xml:space="preserve"> </w:t>
            </w:r>
          </w:p>
          <w:p w:rsidR="00577C17" w:rsidRPr="00DF03A3" w:rsidRDefault="00577C17" w:rsidP="009960CB">
            <w:pPr>
              <w:ind w:right="-185"/>
              <w:jc w:val="both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«Жизнь без наркотиков»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ind w:right="-185"/>
              <w:jc w:val="center"/>
              <w:rPr>
                <w:sz w:val="24"/>
                <w:szCs w:val="24"/>
              </w:rPr>
            </w:pPr>
          </w:p>
          <w:p w:rsidR="00577C17" w:rsidRPr="00DF03A3" w:rsidRDefault="00577C17" w:rsidP="009960CB">
            <w:pPr>
              <w:ind w:right="-185"/>
              <w:jc w:val="center"/>
              <w:rPr>
                <w:sz w:val="28"/>
                <w:szCs w:val="24"/>
              </w:rPr>
            </w:pPr>
            <w:r w:rsidRPr="00DF03A3">
              <w:rPr>
                <w:sz w:val="28"/>
                <w:szCs w:val="24"/>
              </w:rPr>
              <w:t>Март, ноябрь;</w:t>
            </w:r>
          </w:p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03A3">
              <w:rPr>
                <w:sz w:val="28"/>
                <w:szCs w:val="24"/>
              </w:rPr>
              <w:t>Май, июнь</w:t>
            </w:r>
            <w:r>
              <w:rPr>
                <w:sz w:val="28"/>
                <w:szCs w:val="24"/>
              </w:rPr>
              <w:t>.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анкетирование </w:t>
            </w:r>
          </w:p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Апрель, ноябрь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  по уничтожению очагов дикорастущих наркосодержащих  растений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/>
              </w:rPr>
              <w:t>Май – октябрь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Участковый уполномоченный, члены ДНД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</w:tr>
      <w:tr w:rsidR="00577C17" w:rsidTr="00996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55980">
              <w:rPr>
                <w:sz w:val="28"/>
                <w:szCs w:val="28"/>
                <w:lang w:eastAsia="en-US"/>
              </w:rPr>
              <w:t>Отчетное выступление «</w:t>
            </w:r>
            <w:r w:rsidRPr="00A55980">
              <w:rPr>
                <w:sz w:val="28"/>
                <w:szCs w:val="28"/>
              </w:rPr>
              <w:t xml:space="preserve">О наркообстановке на территории сельского поселения» </w:t>
            </w:r>
            <w:r w:rsidRPr="00A55980">
              <w:rPr>
                <w:sz w:val="28"/>
                <w:szCs w:val="28"/>
                <w:lang w:eastAsia="en-US"/>
              </w:rPr>
              <w:t>на заседании антинаркотической комиссии района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Pr="00A55980" w:rsidRDefault="00577C17" w:rsidP="009960C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55980">
              <w:rPr>
                <w:sz w:val="28"/>
                <w:szCs w:val="28"/>
                <w:lang w:eastAsia="en-US"/>
              </w:rPr>
              <w:t xml:space="preserve">Согласно плану </w:t>
            </w:r>
            <w:r w:rsidRPr="00A55980">
              <w:rPr>
                <w:color w:val="000000"/>
                <w:sz w:val="28"/>
                <w:szCs w:val="28"/>
              </w:rPr>
              <w:t>заседаний антинаркотичес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55980">
              <w:rPr>
                <w:color w:val="000000"/>
                <w:sz w:val="28"/>
                <w:szCs w:val="28"/>
              </w:rPr>
              <w:t>кой комиссии</w:t>
            </w:r>
          </w:p>
          <w:p w:rsidR="00577C17" w:rsidRPr="00B0696A" w:rsidRDefault="00577C17" w:rsidP="009960C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55980">
              <w:rPr>
                <w:color w:val="000000"/>
                <w:sz w:val="28"/>
                <w:szCs w:val="28"/>
              </w:rPr>
              <w:t xml:space="preserve"> Тюлячинского </w:t>
            </w:r>
            <w:proofErr w:type="gramStart"/>
            <w:r w:rsidRPr="00A55980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A55980">
              <w:rPr>
                <w:color w:val="000000"/>
                <w:sz w:val="28"/>
                <w:szCs w:val="28"/>
              </w:rPr>
              <w:t xml:space="preserve"> района на 2022 год</w:t>
            </w:r>
          </w:p>
        </w:tc>
      </w:tr>
      <w:tr w:rsidR="00577C17" w:rsidTr="009960CB">
        <w:trPr>
          <w:trHeight w:val="7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Рассмотрение проекта и утверждение плана работы антинаркотических мероприятий на 2023 год.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сельского поселения, депутаты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C17" w:rsidRDefault="00577C17" w:rsidP="009960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 2022 г</w:t>
            </w:r>
          </w:p>
        </w:tc>
      </w:tr>
    </w:tbl>
    <w:p w:rsidR="00577C17" w:rsidRDefault="00577C17" w:rsidP="00577C17">
      <w:pPr>
        <w:rPr>
          <w:lang w:eastAsia="en-US"/>
        </w:rPr>
      </w:pPr>
    </w:p>
    <w:p w:rsidR="00577C17" w:rsidRDefault="00577C17" w:rsidP="00577C17">
      <w:pPr>
        <w:rPr>
          <w:rFonts w:ascii="Calibri" w:hAnsi="Calibri"/>
          <w:sz w:val="22"/>
          <w:szCs w:val="22"/>
        </w:rPr>
      </w:pPr>
    </w:p>
    <w:p w:rsidR="00577C17" w:rsidRDefault="00577C17" w:rsidP="00577C17">
      <w:pPr>
        <w:rPr>
          <w:b/>
          <w:sz w:val="24"/>
          <w:szCs w:val="24"/>
        </w:rPr>
      </w:pPr>
    </w:p>
    <w:p w:rsidR="00577C17" w:rsidRPr="00726017" w:rsidRDefault="00577C17" w:rsidP="00577C17">
      <w:pPr>
        <w:tabs>
          <w:tab w:val="left" w:pos="8070"/>
        </w:tabs>
        <w:ind w:firstLine="480"/>
        <w:rPr>
          <w:sz w:val="28"/>
          <w:szCs w:val="28"/>
        </w:r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C17"/>
    <w:rsid w:val="002314EE"/>
    <w:rsid w:val="00577C17"/>
    <w:rsid w:val="005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C1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C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77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2022-01-26T05:50:00Z</dcterms:created>
  <dcterms:modified xsi:type="dcterms:W3CDTF">2022-01-26T05:51:00Z</dcterms:modified>
</cp:coreProperties>
</file>